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AF" w:rsidRPr="007F78C8" w:rsidRDefault="00002EAF" w:rsidP="00002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 </w:t>
      </w:r>
      <w:r w:rsidRPr="007F78C8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Всероссийской проверочной работы </w:t>
      </w:r>
    </w:p>
    <w:p w:rsidR="00002EAF" w:rsidRPr="007F78C8" w:rsidRDefault="00002EAF" w:rsidP="00002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C8">
        <w:rPr>
          <w:rFonts w:ascii="Times New Roman" w:hAnsi="Times New Roman" w:cs="Times New Roman"/>
          <w:b/>
          <w:sz w:val="28"/>
          <w:szCs w:val="28"/>
        </w:rPr>
        <w:t>по ма</w:t>
      </w:r>
      <w:r w:rsidRPr="007F78C8">
        <w:rPr>
          <w:rFonts w:ascii="Times New Roman" w:hAnsi="Times New Roman" w:cs="Times New Roman"/>
          <w:b/>
          <w:sz w:val="28"/>
          <w:szCs w:val="28"/>
        </w:rPr>
        <w:softHyphen/>
        <w:t xml:space="preserve">тематике в </w:t>
      </w:r>
      <w:r w:rsidR="00D502F1">
        <w:rPr>
          <w:rFonts w:ascii="Times New Roman" w:hAnsi="Times New Roman" w:cs="Times New Roman"/>
          <w:b/>
          <w:sz w:val="28"/>
          <w:szCs w:val="28"/>
        </w:rPr>
        <w:t>5</w:t>
      </w:r>
      <w:r w:rsidRPr="007F7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EA7" w:rsidRPr="007F78C8">
        <w:rPr>
          <w:rFonts w:ascii="Times New Roman" w:hAnsi="Times New Roman" w:cs="Times New Roman"/>
          <w:b/>
          <w:sz w:val="28"/>
          <w:szCs w:val="28"/>
        </w:rPr>
        <w:t>класс</w:t>
      </w:r>
      <w:r w:rsidR="00D502F1">
        <w:rPr>
          <w:rFonts w:ascii="Times New Roman" w:hAnsi="Times New Roman" w:cs="Times New Roman"/>
          <w:b/>
          <w:sz w:val="28"/>
          <w:szCs w:val="28"/>
        </w:rPr>
        <w:t>ах</w:t>
      </w:r>
      <w:r w:rsidR="006D50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78C8">
        <w:rPr>
          <w:rFonts w:ascii="Times New Roman" w:hAnsi="Times New Roman" w:cs="Times New Roman"/>
          <w:b/>
          <w:sz w:val="28"/>
          <w:szCs w:val="28"/>
        </w:rPr>
        <w:t xml:space="preserve">23 апреля 2019 г. </w:t>
      </w:r>
    </w:p>
    <w:p w:rsidR="00002EAF" w:rsidRPr="007F78C8" w:rsidRDefault="00002EAF" w:rsidP="00002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C8">
        <w:rPr>
          <w:rFonts w:ascii="Times New Roman" w:hAnsi="Times New Roman" w:cs="Times New Roman"/>
          <w:b/>
          <w:sz w:val="28"/>
          <w:szCs w:val="28"/>
        </w:rPr>
        <w:t>М</w:t>
      </w:r>
      <w:r w:rsidR="001B6EA7" w:rsidRPr="007F78C8">
        <w:rPr>
          <w:rFonts w:ascii="Times New Roman" w:hAnsi="Times New Roman" w:cs="Times New Roman"/>
          <w:b/>
          <w:sz w:val="28"/>
          <w:szCs w:val="28"/>
        </w:rPr>
        <w:t>БОУ СОШ 2</w:t>
      </w:r>
      <w:r w:rsidRPr="007F78C8">
        <w:rPr>
          <w:rFonts w:ascii="Times New Roman" w:hAnsi="Times New Roman" w:cs="Times New Roman"/>
          <w:b/>
          <w:sz w:val="28"/>
          <w:szCs w:val="28"/>
        </w:rPr>
        <w:t>.</w:t>
      </w:r>
    </w:p>
    <w:p w:rsidR="00002EAF" w:rsidRPr="007F78C8" w:rsidRDefault="00002EAF" w:rsidP="007F78C8">
      <w:pPr>
        <w:tabs>
          <w:tab w:val="left" w:pos="9356"/>
        </w:tabs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Цель ВПР по математике – оцен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ить уровень общеобразовательной </w:t>
      </w:r>
      <w:r w:rsidRPr="007F78C8">
        <w:rPr>
          <w:rFonts w:ascii="Times New Roman" w:hAnsi="Times New Roman" w:cs="Times New Roman"/>
          <w:sz w:val="28"/>
          <w:szCs w:val="28"/>
        </w:rPr>
        <w:t xml:space="preserve">подготовки </w:t>
      </w:r>
      <w:proofErr w:type="gramStart"/>
      <w:r w:rsidRPr="007F78C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F78C8">
        <w:rPr>
          <w:rFonts w:ascii="Times New Roman" w:hAnsi="Times New Roman" w:cs="Times New Roman"/>
          <w:sz w:val="28"/>
          <w:szCs w:val="28"/>
        </w:rPr>
        <w:t xml:space="preserve"> 5</w:t>
      </w:r>
      <w:bookmarkStart w:id="0" w:name="_GoBack"/>
      <w:bookmarkEnd w:id="0"/>
      <w:r w:rsidRPr="007F78C8">
        <w:rPr>
          <w:rFonts w:ascii="Times New Roman" w:hAnsi="Times New Roman" w:cs="Times New Roman"/>
          <w:sz w:val="28"/>
          <w:szCs w:val="28"/>
        </w:rPr>
        <w:t xml:space="preserve"> класса в со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ответствии с требованиями ФГОС. </w:t>
      </w:r>
      <w:r w:rsidR="004F15BA" w:rsidRPr="007F78C8">
        <w:rPr>
          <w:rFonts w:ascii="Times New Roman" w:hAnsi="Times New Roman" w:cs="Times New Roman"/>
          <w:sz w:val="28"/>
          <w:szCs w:val="28"/>
        </w:rPr>
        <w:t xml:space="preserve">ВПР позволяют </w:t>
      </w:r>
      <w:r w:rsidRPr="007F78C8">
        <w:rPr>
          <w:rFonts w:ascii="Times New Roman" w:hAnsi="Times New Roman" w:cs="Times New Roman"/>
          <w:sz w:val="28"/>
          <w:szCs w:val="28"/>
        </w:rPr>
        <w:t>осуществить ди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агностику достижения предметных </w:t>
      </w:r>
      <w:r w:rsidRPr="007F78C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F78C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F78C8">
        <w:rPr>
          <w:rFonts w:ascii="Times New Roman" w:hAnsi="Times New Roman" w:cs="Times New Roman"/>
          <w:sz w:val="28"/>
          <w:szCs w:val="28"/>
        </w:rPr>
        <w:t xml:space="preserve"> результатов, в то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м числе уровня </w:t>
      </w:r>
      <w:proofErr w:type="spellStart"/>
      <w:r w:rsidR="001B6EA7" w:rsidRPr="007F78C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1B6EA7" w:rsidRPr="007F78C8">
        <w:rPr>
          <w:rFonts w:ascii="Times New Roman" w:hAnsi="Times New Roman" w:cs="Times New Roman"/>
          <w:sz w:val="28"/>
          <w:szCs w:val="28"/>
        </w:rPr>
        <w:t xml:space="preserve"> </w:t>
      </w:r>
      <w:r w:rsidRPr="007F78C8">
        <w:rPr>
          <w:rFonts w:ascii="Times New Roman" w:hAnsi="Times New Roman" w:cs="Times New Roman"/>
          <w:sz w:val="28"/>
          <w:szCs w:val="28"/>
        </w:rPr>
        <w:t>универсальных учебных действий (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УУД) и овладения </w:t>
      </w:r>
      <w:proofErr w:type="spellStart"/>
      <w:r w:rsidR="001B6EA7" w:rsidRPr="007F78C8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="001B6EA7" w:rsidRPr="007F78C8">
        <w:rPr>
          <w:rFonts w:ascii="Times New Roman" w:hAnsi="Times New Roman" w:cs="Times New Roman"/>
          <w:sz w:val="28"/>
          <w:szCs w:val="28"/>
        </w:rPr>
        <w:t xml:space="preserve"> </w:t>
      </w:r>
      <w:r w:rsidRPr="007F78C8">
        <w:rPr>
          <w:rFonts w:ascii="Times New Roman" w:hAnsi="Times New Roman" w:cs="Times New Roman"/>
          <w:sz w:val="28"/>
          <w:szCs w:val="28"/>
        </w:rPr>
        <w:t>понятиями.</w:t>
      </w:r>
    </w:p>
    <w:p w:rsidR="00002EAF" w:rsidRPr="007F78C8" w:rsidRDefault="00002EAF" w:rsidP="007F78C8">
      <w:pPr>
        <w:tabs>
          <w:tab w:val="left" w:pos="9356"/>
        </w:tabs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Предусмотрена оценка </w:t>
      </w:r>
      <w:proofErr w:type="spellStart"/>
      <w:r w:rsidRPr="007F78C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F78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78C8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7F78C8">
        <w:rPr>
          <w:rFonts w:ascii="Times New Roman" w:hAnsi="Times New Roman" w:cs="Times New Roman"/>
          <w:sz w:val="28"/>
          <w:szCs w:val="28"/>
        </w:rPr>
        <w:t xml:space="preserve"> УУД.</w:t>
      </w:r>
      <w:r w:rsidRPr="007F78C8">
        <w:rPr>
          <w:rFonts w:ascii="Times New Roman" w:hAnsi="Times New Roman" w:cs="Times New Roman"/>
          <w:sz w:val="28"/>
          <w:szCs w:val="28"/>
        </w:rPr>
        <w:br/>
      </w:r>
      <w:r w:rsidRPr="007F78C8">
        <w:rPr>
          <w:rFonts w:ascii="Times New Roman" w:hAnsi="Times New Roman" w:cs="Times New Roman"/>
          <w:i/>
          <w:iCs/>
          <w:sz w:val="28"/>
          <w:szCs w:val="28"/>
        </w:rPr>
        <w:t>Личностные действия</w:t>
      </w:r>
      <w:r w:rsidRPr="007F78C8">
        <w:rPr>
          <w:rFonts w:ascii="Times New Roman" w:hAnsi="Times New Roman" w:cs="Times New Roman"/>
          <w:sz w:val="28"/>
          <w:szCs w:val="28"/>
        </w:rPr>
        <w:t>: личностн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ое, профессиональное, жизненное </w:t>
      </w:r>
      <w:r w:rsidRPr="007F78C8">
        <w:rPr>
          <w:rFonts w:ascii="Times New Roman" w:hAnsi="Times New Roman" w:cs="Times New Roman"/>
          <w:sz w:val="28"/>
          <w:szCs w:val="28"/>
        </w:rPr>
        <w:t>самоопределение.</w:t>
      </w:r>
      <w:r w:rsidRPr="007F78C8">
        <w:rPr>
          <w:rFonts w:ascii="Times New Roman" w:hAnsi="Times New Roman" w:cs="Times New Roman"/>
          <w:sz w:val="28"/>
          <w:szCs w:val="28"/>
        </w:rPr>
        <w:br/>
      </w:r>
      <w:r w:rsidRPr="007F78C8">
        <w:rPr>
          <w:rFonts w:ascii="Times New Roman" w:hAnsi="Times New Roman" w:cs="Times New Roman"/>
          <w:i/>
          <w:iCs/>
          <w:sz w:val="28"/>
          <w:szCs w:val="28"/>
        </w:rPr>
        <w:t>Регулятивные действия</w:t>
      </w:r>
      <w:r w:rsidRPr="007F78C8">
        <w:rPr>
          <w:rFonts w:ascii="Times New Roman" w:hAnsi="Times New Roman" w:cs="Times New Roman"/>
          <w:sz w:val="28"/>
          <w:szCs w:val="28"/>
        </w:rPr>
        <w:t>: план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ирование, контроль и коррекция, </w:t>
      </w:r>
      <w:proofErr w:type="spellStart"/>
      <w:r w:rsidRPr="007F78C8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7F78C8">
        <w:rPr>
          <w:rFonts w:ascii="Times New Roman" w:hAnsi="Times New Roman" w:cs="Times New Roman"/>
          <w:sz w:val="28"/>
          <w:szCs w:val="28"/>
        </w:rPr>
        <w:t>.</w:t>
      </w:r>
    </w:p>
    <w:p w:rsidR="00002EAF" w:rsidRPr="007F78C8" w:rsidRDefault="00002EAF" w:rsidP="007F78C8">
      <w:pPr>
        <w:tabs>
          <w:tab w:val="left" w:pos="9356"/>
        </w:tabs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78C8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proofErr w:type="spellEnd"/>
      <w:r w:rsidRPr="007F78C8">
        <w:rPr>
          <w:rFonts w:ascii="Times New Roman" w:hAnsi="Times New Roman" w:cs="Times New Roman"/>
          <w:i/>
          <w:iCs/>
          <w:sz w:val="28"/>
          <w:szCs w:val="28"/>
        </w:rPr>
        <w:t xml:space="preserve"> универсальные учебные действия</w:t>
      </w:r>
      <w:r w:rsidRPr="007F78C8">
        <w:rPr>
          <w:rFonts w:ascii="Times New Roman" w:hAnsi="Times New Roman" w:cs="Times New Roman"/>
          <w:sz w:val="28"/>
          <w:szCs w:val="28"/>
        </w:rPr>
        <w:t>: поиск и выделение</w:t>
      </w:r>
      <w:r w:rsidRPr="007F78C8">
        <w:rPr>
          <w:rFonts w:ascii="Times New Roman" w:hAnsi="Times New Roman" w:cs="Times New Roman"/>
          <w:sz w:val="28"/>
          <w:szCs w:val="28"/>
        </w:rPr>
        <w:br/>
        <w:t>необходимой информации; стру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ктурирование знаний; осознанное </w:t>
      </w:r>
      <w:r w:rsidRPr="007F78C8">
        <w:rPr>
          <w:rFonts w:ascii="Times New Roman" w:hAnsi="Times New Roman" w:cs="Times New Roman"/>
          <w:sz w:val="28"/>
          <w:szCs w:val="28"/>
        </w:rPr>
        <w:t>и произвольное построение речевого высказывания в письменной форме; вы</w:t>
      </w:r>
      <w:r w:rsidRPr="007F78C8">
        <w:rPr>
          <w:rFonts w:ascii="Times New Roman" w:hAnsi="Times New Roman" w:cs="Times New Roman"/>
          <w:sz w:val="28"/>
          <w:szCs w:val="28"/>
        </w:rPr>
        <w:softHyphen/>
        <w:t>бор наиболее эффективных способов решения задач в зависимости от кон</w:t>
      </w:r>
      <w:r w:rsidRPr="007F78C8">
        <w:rPr>
          <w:rFonts w:ascii="Times New Roman" w:hAnsi="Times New Roman" w:cs="Times New Roman"/>
          <w:sz w:val="28"/>
          <w:szCs w:val="28"/>
        </w:rPr>
        <w:softHyphen/>
        <w:t>кретных условий; рефлексия способов и условий действия, контроль и оценка процесса и результатов деятельности; моделирование.</w:t>
      </w:r>
    </w:p>
    <w:p w:rsidR="00002EAF" w:rsidRPr="007F78C8" w:rsidRDefault="00002EAF" w:rsidP="007F78C8">
      <w:pPr>
        <w:tabs>
          <w:tab w:val="left" w:pos="9356"/>
        </w:tabs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i/>
          <w:iCs/>
          <w:sz w:val="28"/>
          <w:szCs w:val="28"/>
        </w:rPr>
        <w:t>Логические универсальные действия</w:t>
      </w:r>
      <w:r w:rsidRPr="007F78C8">
        <w:rPr>
          <w:rFonts w:ascii="Times New Roman" w:hAnsi="Times New Roman" w:cs="Times New Roman"/>
          <w:sz w:val="28"/>
          <w:szCs w:val="28"/>
        </w:rPr>
        <w:t>: анализ объектов в целях выделе</w:t>
      </w:r>
      <w:r w:rsidRPr="007F78C8">
        <w:rPr>
          <w:rFonts w:ascii="Times New Roman" w:hAnsi="Times New Roman" w:cs="Times New Roman"/>
          <w:sz w:val="28"/>
          <w:szCs w:val="28"/>
        </w:rPr>
        <w:softHyphen/>
        <w:t>ния признаков; синтез, в том числе выведение следствий; установление при</w:t>
      </w:r>
      <w:r w:rsidRPr="007F78C8">
        <w:rPr>
          <w:rFonts w:ascii="Times New Roman" w:hAnsi="Times New Roman" w:cs="Times New Roman"/>
          <w:sz w:val="28"/>
          <w:szCs w:val="28"/>
        </w:rPr>
        <w:softHyphen/>
        <w:t>чинно-следственных связей; построение логической цепи рассуждений; дока</w:t>
      </w:r>
      <w:r w:rsidRPr="007F78C8">
        <w:rPr>
          <w:rFonts w:ascii="Times New Roman" w:hAnsi="Times New Roman" w:cs="Times New Roman"/>
          <w:sz w:val="28"/>
          <w:szCs w:val="28"/>
        </w:rPr>
        <w:softHyphen/>
        <w:t>зательство.</w:t>
      </w:r>
      <w:r w:rsidRPr="007F78C8">
        <w:rPr>
          <w:rFonts w:ascii="Times New Roman" w:hAnsi="Times New Roman" w:cs="Times New Roman"/>
          <w:sz w:val="28"/>
          <w:szCs w:val="28"/>
        </w:rPr>
        <w:br/>
      </w:r>
      <w:r w:rsidRPr="007F78C8">
        <w:rPr>
          <w:rFonts w:ascii="Times New Roman" w:hAnsi="Times New Roman" w:cs="Times New Roman"/>
          <w:i/>
          <w:iCs/>
          <w:sz w:val="28"/>
          <w:szCs w:val="28"/>
        </w:rPr>
        <w:t>Коммуникативные действия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: умение с достаточной полнотой </w:t>
      </w:r>
      <w:r w:rsidRPr="007F78C8">
        <w:rPr>
          <w:rFonts w:ascii="Times New Roman" w:hAnsi="Times New Roman" w:cs="Times New Roman"/>
          <w:sz w:val="28"/>
          <w:szCs w:val="28"/>
        </w:rPr>
        <w:t>и точностью выражать свои мысли в соот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ветствии с задачами и условиями </w:t>
      </w:r>
      <w:r w:rsidRPr="007F78C8">
        <w:rPr>
          <w:rFonts w:ascii="Times New Roman" w:hAnsi="Times New Roman" w:cs="Times New Roman"/>
          <w:sz w:val="28"/>
          <w:szCs w:val="28"/>
        </w:rPr>
        <w:t>коммуникации.</w:t>
      </w:r>
    </w:p>
    <w:p w:rsidR="00002EAF" w:rsidRPr="007F78C8" w:rsidRDefault="00002EAF" w:rsidP="007F78C8">
      <w:pPr>
        <w:tabs>
          <w:tab w:val="left" w:pos="9356"/>
        </w:tabs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Тексты заданий в вариантах ВПР в целом соответствуют формулиров</w:t>
      </w:r>
      <w:r w:rsidRPr="007F78C8">
        <w:rPr>
          <w:rFonts w:ascii="Times New Roman" w:hAnsi="Times New Roman" w:cs="Times New Roman"/>
          <w:sz w:val="28"/>
          <w:szCs w:val="28"/>
        </w:rPr>
        <w:softHyphen/>
        <w:t>кам, принятым  учебниках, включенных в Федеральный перечень 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0026D7" w:rsidRPr="007F78C8" w:rsidRDefault="000026D7" w:rsidP="007F78C8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Назначение ВПР по математике – оценить уровень общеобразовательной подготовки </w:t>
      </w:r>
      <w:proofErr w:type="gramStart"/>
      <w:r w:rsidRPr="007F78C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F78C8">
        <w:rPr>
          <w:rFonts w:ascii="Times New Roman" w:hAnsi="Times New Roman" w:cs="Times New Roman"/>
          <w:sz w:val="28"/>
          <w:szCs w:val="28"/>
        </w:rPr>
        <w:t xml:space="preserve"> 5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7F78C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F78C8">
        <w:rPr>
          <w:rFonts w:ascii="Times New Roman" w:hAnsi="Times New Roman" w:cs="Times New Roman"/>
          <w:sz w:val="28"/>
          <w:szCs w:val="28"/>
        </w:rPr>
        <w:t xml:space="preserve"> результатов, в том числе уровня </w:t>
      </w:r>
      <w:proofErr w:type="spellStart"/>
      <w:r w:rsidRPr="007F78C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F78C8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 и овладения </w:t>
      </w:r>
      <w:proofErr w:type="spellStart"/>
      <w:r w:rsidRPr="007F78C8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7F78C8">
        <w:rPr>
          <w:rFonts w:ascii="Times New Roman" w:hAnsi="Times New Roman" w:cs="Times New Roman"/>
          <w:sz w:val="28"/>
          <w:szCs w:val="28"/>
        </w:rPr>
        <w:t xml:space="preserve"> понятиями.</w:t>
      </w:r>
    </w:p>
    <w:p w:rsidR="001B6EA7" w:rsidRPr="007F78C8" w:rsidRDefault="001B6EA7" w:rsidP="007F78C8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Работа содержит 14 заданий. В заданиях 1–5, 7, 8, 11, 12 (пункт 1), 13 необходимо записать только ответ. В задании 12 (пункт 2) нужно изобразить </w:t>
      </w:r>
      <w:r w:rsidRPr="007F78C8">
        <w:rPr>
          <w:rFonts w:ascii="Times New Roman" w:hAnsi="Times New Roman" w:cs="Times New Roman"/>
          <w:sz w:val="28"/>
          <w:szCs w:val="28"/>
        </w:rPr>
        <w:lastRenderedPageBreak/>
        <w:t>требуемые элементы рисунка. В заданиях 6, 9, 10, 14 требуется записать решение и ответ.</w:t>
      </w:r>
    </w:p>
    <w:p w:rsidR="001B6EA7" w:rsidRPr="007F78C8" w:rsidRDefault="001B6EA7" w:rsidP="007F78C8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В заданиях 1–3 проверяется владение понятиями «делимость чисел», «обыкновенная дробь», «десятичная дробь». В задании 4 проверяется умение находить часть числа и число по его части. Заданием 5 контролируется умение находить неизвестный компонент арифметического действия. В заданиях 6–8 проверяются умения решать текстовые задачи на движение, работу, проценты и задачи практического содержания. В задании 9 проверяется умение находить значение арифметического выражения с натуральными числами, содержащего скобки. Заданием 10 контролируется умение применять полученные знания для решения задач практического характера. Выполнение данного задания требует построения алгоритма решения и реализации построенного алгоритма. В задании 11 проверяется умение извлекать информацию, представленную в таблицах, на диаграммах. 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 Заданием 13 проверяется развитие пространственных представлений. Задание 14 является заданием повышенного уровня сложности и направлено на проверку логического мышления, умения проводить математические рассуждения.</w:t>
      </w:r>
    </w:p>
    <w:p w:rsidR="000026D7" w:rsidRPr="007F78C8" w:rsidRDefault="000026D7" w:rsidP="007F78C8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На выполнение работы было отведено  60 минут.</w:t>
      </w:r>
    </w:p>
    <w:p w:rsidR="001B6EA7" w:rsidRDefault="001B6EA7" w:rsidP="007F78C8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Каждое верно выполненное задание 1–5, 7, 8, 11 (пункт 1), 11 (пункт 2), 12 (пункт 1), 12 (пункт 2), 13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6, 9, 10, 14 оценивается от 0 до 2 баллов. Таблица 1 Рекомендации по переводу первичных баллов в отметки по пятибалльной шкале.</w:t>
      </w:r>
    </w:p>
    <w:p w:rsidR="007F78C8" w:rsidRDefault="001B6EA7" w:rsidP="001B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C8">
        <w:rPr>
          <w:rFonts w:ascii="Times New Roman" w:hAnsi="Times New Roman" w:cs="Times New Roman"/>
          <w:b/>
          <w:sz w:val="28"/>
          <w:szCs w:val="28"/>
        </w:rPr>
        <w:t xml:space="preserve">Таблица перевода первичных баллов </w:t>
      </w:r>
    </w:p>
    <w:p w:rsidR="001B6EA7" w:rsidRPr="007F78C8" w:rsidRDefault="001B6EA7" w:rsidP="001B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C8">
        <w:rPr>
          <w:rFonts w:ascii="Times New Roman" w:hAnsi="Times New Roman" w:cs="Times New Roman"/>
          <w:b/>
          <w:sz w:val="28"/>
          <w:szCs w:val="28"/>
        </w:rPr>
        <w:t>в отметки по пятибалльной шкале</w:t>
      </w:r>
    </w:p>
    <w:p w:rsidR="001B6EA7" w:rsidRPr="007F78C8" w:rsidRDefault="001B6EA7" w:rsidP="001B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34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67"/>
        <w:gridCol w:w="1410"/>
        <w:gridCol w:w="1411"/>
        <w:gridCol w:w="1411"/>
        <w:gridCol w:w="1435"/>
      </w:tblGrid>
      <w:tr w:rsidR="001B6EA7" w:rsidRPr="007F78C8" w:rsidTr="001B6EA7">
        <w:trPr>
          <w:trHeight w:val="552"/>
        </w:trPr>
        <w:tc>
          <w:tcPr>
            <w:tcW w:w="3767" w:type="dxa"/>
            <w:shd w:val="clear" w:color="auto" w:fill="auto"/>
          </w:tcPr>
          <w:p w:rsidR="001B6EA7" w:rsidRPr="007F78C8" w:rsidRDefault="001B6EA7" w:rsidP="00451AE8">
            <w:pPr>
              <w:pStyle w:val="TableParagraph"/>
              <w:spacing w:line="270" w:lineRule="atLeast"/>
              <w:ind w:left="723" w:firstLine="525"/>
              <w:rPr>
                <w:b/>
                <w:sz w:val="28"/>
                <w:szCs w:val="28"/>
              </w:rPr>
            </w:pPr>
            <w:proofErr w:type="spellStart"/>
            <w:r w:rsidRPr="007F78C8">
              <w:rPr>
                <w:b/>
                <w:sz w:val="28"/>
                <w:szCs w:val="28"/>
              </w:rPr>
              <w:t>Отметка</w:t>
            </w:r>
            <w:proofErr w:type="spellEnd"/>
            <w:r w:rsidRPr="007F78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78C8">
              <w:rPr>
                <w:b/>
                <w:sz w:val="28"/>
                <w:szCs w:val="28"/>
              </w:rPr>
              <w:t>по</w:t>
            </w:r>
            <w:proofErr w:type="spellEnd"/>
            <w:r w:rsidRPr="007F78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78C8">
              <w:rPr>
                <w:b/>
                <w:sz w:val="28"/>
                <w:szCs w:val="28"/>
              </w:rPr>
              <w:t>пятибалльной</w:t>
            </w:r>
            <w:proofErr w:type="spellEnd"/>
            <w:r w:rsidRPr="007F78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78C8">
              <w:rPr>
                <w:b/>
                <w:sz w:val="28"/>
                <w:szCs w:val="28"/>
              </w:rPr>
              <w:t>шкале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:rsidR="001B6EA7" w:rsidRPr="007F78C8" w:rsidRDefault="001B6EA7" w:rsidP="00451AE8">
            <w:pPr>
              <w:pStyle w:val="TableParagraph"/>
              <w:spacing w:before="137"/>
              <w:ind w:left="523"/>
              <w:rPr>
                <w:b/>
                <w:sz w:val="28"/>
                <w:szCs w:val="28"/>
              </w:rPr>
            </w:pPr>
            <w:r w:rsidRPr="007F78C8">
              <w:rPr>
                <w:b/>
                <w:sz w:val="28"/>
                <w:szCs w:val="28"/>
              </w:rPr>
              <w:t>«2»</w:t>
            </w:r>
          </w:p>
        </w:tc>
        <w:tc>
          <w:tcPr>
            <w:tcW w:w="1411" w:type="dxa"/>
            <w:shd w:val="clear" w:color="auto" w:fill="auto"/>
          </w:tcPr>
          <w:p w:rsidR="001B6EA7" w:rsidRPr="007F78C8" w:rsidRDefault="001B6EA7" w:rsidP="00451AE8">
            <w:pPr>
              <w:pStyle w:val="TableParagraph"/>
              <w:spacing w:before="137"/>
              <w:ind w:left="382" w:right="371"/>
              <w:jc w:val="center"/>
              <w:rPr>
                <w:b/>
                <w:sz w:val="28"/>
                <w:szCs w:val="28"/>
              </w:rPr>
            </w:pPr>
            <w:r w:rsidRPr="007F78C8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1411" w:type="dxa"/>
            <w:shd w:val="clear" w:color="auto" w:fill="auto"/>
          </w:tcPr>
          <w:p w:rsidR="001B6EA7" w:rsidRPr="007F78C8" w:rsidRDefault="001B6EA7" w:rsidP="00451AE8">
            <w:pPr>
              <w:pStyle w:val="TableParagraph"/>
              <w:spacing w:before="137"/>
              <w:ind w:left="381" w:right="372"/>
              <w:jc w:val="center"/>
              <w:rPr>
                <w:b/>
                <w:sz w:val="28"/>
                <w:szCs w:val="28"/>
              </w:rPr>
            </w:pPr>
            <w:r w:rsidRPr="007F78C8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435" w:type="dxa"/>
            <w:shd w:val="clear" w:color="auto" w:fill="auto"/>
          </w:tcPr>
          <w:p w:rsidR="001B6EA7" w:rsidRPr="007F78C8" w:rsidRDefault="001B6EA7" w:rsidP="00451AE8">
            <w:pPr>
              <w:pStyle w:val="TableParagraph"/>
              <w:spacing w:before="137"/>
              <w:ind w:left="397" w:right="382"/>
              <w:jc w:val="center"/>
              <w:rPr>
                <w:b/>
                <w:sz w:val="28"/>
                <w:szCs w:val="28"/>
              </w:rPr>
            </w:pPr>
            <w:r w:rsidRPr="007F78C8">
              <w:rPr>
                <w:b/>
                <w:sz w:val="28"/>
                <w:szCs w:val="28"/>
              </w:rPr>
              <w:t>«5»</w:t>
            </w:r>
          </w:p>
        </w:tc>
      </w:tr>
      <w:tr w:rsidR="001B6EA7" w:rsidRPr="007F78C8" w:rsidTr="001B6EA7">
        <w:trPr>
          <w:trHeight w:val="276"/>
        </w:trPr>
        <w:tc>
          <w:tcPr>
            <w:tcW w:w="3767" w:type="dxa"/>
            <w:shd w:val="clear" w:color="auto" w:fill="auto"/>
          </w:tcPr>
          <w:p w:rsidR="001B6EA7" w:rsidRPr="007F78C8" w:rsidRDefault="001B6EA7" w:rsidP="00451AE8">
            <w:pPr>
              <w:pStyle w:val="TableParagraph"/>
              <w:spacing w:line="257" w:lineRule="exact"/>
              <w:ind w:left="958"/>
              <w:rPr>
                <w:sz w:val="28"/>
                <w:szCs w:val="28"/>
              </w:rPr>
            </w:pPr>
            <w:proofErr w:type="spellStart"/>
            <w:r w:rsidRPr="007F78C8">
              <w:rPr>
                <w:sz w:val="28"/>
                <w:szCs w:val="28"/>
              </w:rPr>
              <w:t>Первичные</w:t>
            </w:r>
            <w:proofErr w:type="spellEnd"/>
            <w:r w:rsidRPr="007F78C8">
              <w:rPr>
                <w:sz w:val="28"/>
                <w:szCs w:val="28"/>
              </w:rPr>
              <w:t xml:space="preserve"> </w:t>
            </w:r>
            <w:proofErr w:type="spellStart"/>
            <w:r w:rsidRPr="007F78C8">
              <w:rPr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:rsidR="001B6EA7" w:rsidRPr="007F78C8" w:rsidRDefault="001B6EA7" w:rsidP="001B6E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0–6</w:t>
            </w:r>
          </w:p>
        </w:tc>
        <w:tc>
          <w:tcPr>
            <w:tcW w:w="1411" w:type="dxa"/>
            <w:shd w:val="clear" w:color="auto" w:fill="auto"/>
          </w:tcPr>
          <w:p w:rsidR="001B6EA7" w:rsidRPr="007F78C8" w:rsidRDefault="001B6EA7" w:rsidP="001B6E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7–10</w:t>
            </w:r>
          </w:p>
        </w:tc>
        <w:tc>
          <w:tcPr>
            <w:tcW w:w="1411" w:type="dxa"/>
            <w:shd w:val="clear" w:color="auto" w:fill="auto"/>
          </w:tcPr>
          <w:p w:rsidR="001B6EA7" w:rsidRPr="007F78C8" w:rsidRDefault="001B6EA7" w:rsidP="001B6E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11–14</w:t>
            </w:r>
          </w:p>
        </w:tc>
        <w:tc>
          <w:tcPr>
            <w:tcW w:w="1435" w:type="dxa"/>
            <w:shd w:val="clear" w:color="auto" w:fill="auto"/>
          </w:tcPr>
          <w:p w:rsidR="001B6EA7" w:rsidRPr="007F78C8" w:rsidRDefault="001B6EA7" w:rsidP="001B6E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15–20</w:t>
            </w:r>
          </w:p>
        </w:tc>
      </w:tr>
    </w:tbl>
    <w:p w:rsidR="001B6EA7" w:rsidRPr="007F78C8" w:rsidRDefault="001B6EA7" w:rsidP="001B6E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2EAF" w:rsidRPr="007F78C8" w:rsidRDefault="00002EAF" w:rsidP="008906C2">
      <w:p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В мониторинговом </w:t>
      </w:r>
      <w:r w:rsidR="001B6EA7" w:rsidRPr="007F78C8">
        <w:rPr>
          <w:rFonts w:ascii="Times New Roman" w:hAnsi="Times New Roman" w:cs="Times New Roman"/>
          <w:sz w:val="28"/>
          <w:szCs w:val="28"/>
        </w:rPr>
        <w:t>исследовани</w:t>
      </w:r>
      <w:r w:rsidR="008906C2" w:rsidRPr="007F78C8">
        <w:rPr>
          <w:rFonts w:ascii="Times New Roman" w:hAnsi="Times New Roman" w:cs="Times New Roman"/>
          <w:sz w:val="28"/>
          <w:szCs w:val="28"/>
        </w:rPr>
        <w:t>и приняли участие 30</w:t>
      </w:r>
      <w:r w:rsidRPr="007F78C8">
        <w:rPr>
          <w:rFonts w:ascii="Times New Roman" w:hAnsi="Times New Roman" w:cs="Times New Roman"/>
          <w:sz w:val="28"/>
          <w:szCs w:val="28"/>
        </w:rPr>
        <w:t xml:space="preserve"> учеников из </w:t>
      </w:r>
      <w:r w:rsidR="001B6EA7" w:rsidRPr="007F78C8">
        <w:rPr>
          <w:rFonts w:ascii="Times New Roman" w:hAnsi="Times New Roman" w:cs="Times New Roman"/>
          <w:sz w:val="28"/>
          <w:szCs w:val="28"/>
        </w:rPr>
        <w:t xml:space="preserve">31 </w:t>
      </w:r>
      <w:r w:rsidRPr="007F78C8">
        <w:rPr>
          <w:rFonts w:ascii="Times New Roman" w:hAnsi="Times New Roman" w:cs="Times New Roman"/>
          <w:sz w:val="28"/>
          <w:szCs w:val="28"/>
        </w:rPr>
        <w:t xml:space="preserve">обучающихся 5 «а» класса </w:t>
      </w:r>
      <w:r w:rsidR="001B6EA7" w:rsidRPr="007F78C8">
        <w:rPr>
          <w:rFonts w:ascii="Times New Roman" w:hAnsi="Times New Roman" w:cs="Times New Roman"/>
          <w:sz w:val="28"/>
          <w:szCs w:val="28"/>
        </w:rPr>
        <w:t>МБОУ СОШ 2</w:t>
      </w:r>
      <w:r w:rsidR="008906C2" w:rsidRPr="007F78C8">
        <w:rPr>
          <w:rFonts w:ascii="Times New Roman" w:hAnsi="Times New Roman" w:cs="Times New Roman"/>
          <w:sz w:val="28"/>
          <w:szCs w:val="28"/>
        </w:rPr>
        <w:t>, что составляет 97 %.</w:t>
      </w:r>
    </w:p>
    <w:p w:rsidR="00002EAF" w:rsidRPr="007F78C8" w:rsidRDefault="00002EAF" w:rsidP="00002EAF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 w:rsidR="00D502F1">
        <w:rPr>
          <w:rFonts w:ascii="Times New Roman" w:hAnsi="Times New Roman" w:cs="Times New Roman"/>
          <w:sz w:val="28"/>
          <w:szCs w:val="28"/>
        </w:rPr>
        <w:t>5</w:t>
      </w:r>
      <w:r w:rsidRPr="007F78C8">
        <w:rPr>
          <w:rFonts w:ascii="Times New Roman" w:hAnsi="Times New Roman" w:cs="Times New Roman"/>
          <w:sz w:val="28"/>
          <w:szCs w:val="28"/>
        </w:rPr>
        <w:t xml:space="preserve"> </w:t>
      </w:r>
      <w:r w:rsidR="001B6EA7" w:rsidRPr="007F78C8">
        <w:rPr>
          <w:rFonts w:ascii="Times New Roman" w:hAnsi="Times New Roman" w:cs="Times New Roman"/>
          <w:sz w:val="28"/>
          <w:szCs w:val="28"/>
        </w:rPr>
        <w:t>класс</w:t>
      </w:r>
      <w:r w:rsidR="00D502F1">
        <w:rPr>
          <w:rFonts w:ascii="Times New Roman" w:hAnsi="Times New Roman" w:cs="Times New Roman"/>
          <w:sz w:val="28"/>
          <w:szCs w:val="28"/>
        </w:rPr>
        <w:t>ов</w:t>
      </w:r>
      <w:r w:rsidRPr="007F78C8">
        <w:rPr>
          <w:rFonts w:ascii="Times New Roman" w:hAnsi="Times New Roman" w:cs="Times New Roman"/>
          <w:sz w:val="28"/>
          <w:szCs w:val="28"/>
        </w:rPr>
        <w:t xml:space="preserve">  показали следующие результаты: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985"/>
        <w:gridCol w:w="1663"/>
        <w:gridCol w:w="1371"/>
        <w:gridCol w:w="1371"/>
        <w:gridCol w:w="1372"/>
      </w:tblGrid>
      <w:tr w:rsidR="00002EAF" w:rsidRPr="007F78C8" w:rsidTr="003C1DB8">
        <w:tc>
          <w:tcPr>
            <w:tcW w:w="1809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Общее количество учащихся</w:t>
            </w:r>
          </w:p>
        </w:tc>
        <w:tc>
          <w:tcPr>
            <w:tcW w:w="1985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Количество  учащихся выполнявших работу</w:t>
            </w:r>
          </w:p>
        </w:tc>
        <w:tc>
          <w:tcPr>
            <w:tcW w:w="1663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  «2»</w:t>
            </w:r>
          </w:p>
        </w:tc>
        <w:tc>
          <w:tcPr>
            <w:tcW w:w="1371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 «3»</w:t>
            </w:r>
          </w:p>
        </w:tc>
        <w:tc>
          <w:tcPr>
            <w:tcW w:w="1371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«4»</w:t>
            </w:r>
          </w:p>
        </w:tc>
        <w:tc>
          <w:tcPr>
            <w:tcW w:w="1372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 «5»</w:t>
            </w:r>
          </w:p>
        </w:tc>
      </w:tr>
      <w:tr w:rsidR="00002EAF" w:rsidRPr="007F78C8" w:rsidTr="007F78C8">
        <w:trPr>
          <w:trHeight w:val="289"/>
        </w:trPr>
        <w:tc>
          <w:tcPr>
            <w:tcW w:w="1809" w:type="dxa"/>
            <w:shd w:val="clear" w:color="auto" w:fill="auto"/>
          </w:tcPr>
          <w:p w:rsidR="00002EAF" w:rsidRPr="007F78C8" w:rsidRDefault="00D502F1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985" w:type="dxa"/>
            <w:shd w:val="clear" w:color="auto" w:fill="auto"/>
          </w:tcPr>
          <w:p w:rsidR="00002EAF" w:rsidRPr="007F78C8" w:rsidRDefault="00D502F1" w:rsidP="003C1DB8">
            <w:pPr>
              <w:tabs>
                <w:tab w:val="right" w:pos="176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663" w:type="dxa"/>
            <w:shd w:val="clear" w:color="auto" w:fill="auto"/>
          </w:tcPr>
          <w:p w:rsidR="00002EAF" w:rsidRPr="007F78C8" w:rsidRDefault="00CF4471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1" w:type="dxa"/>
            <w:shd w:val="clear" w:color="auto" w:fill="auto"/>
          </w:tcPr>
          <w:p w:rsidR="00002EAF" w:rsidRPr="007F78C8" w:rsidRDefault="00CF4471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71" w:type="dxa"/>
            <w:shd w:val="clear" w:color="auto" w:fill="auto"/>
          </w:tcPr>
          <w:p w:rsidR="00002EAF" w:rsidRPr="007F78C8" w:rsidRDefault="00CF4471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72" w:type="dxa"/>
            <w:shd w:val="clear" w:color="auto" w:fill="auto"/>
          </w:tcPr>
          <w:p w:rsidR="00002EAF" w:rsidRPr="007F78C8" w:rsidRDefault="00CF4471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02EAF" w:rsidRPr="007F78C8" w:rsidTr="003C1DB8">
        <w:tc>
          <w:tcPr>
            <w:tcW w:w="1809" w:type="dxa"/>
            <w:shd w:val="clear" w:color="auto" w:fill="auto"/>
          </w:tcPr>
          <w:p w:rsidR="00002EAF" w:rsidRPr="007F78C8" w:rsidRDefault="00002EAF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002EAF" w:rsidRPr="007F78C8" w:rsidRDefault="008906C2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EAF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63" w:type="dxa"/>
            <w:shd w:val="clear" w:color="auto" w:fill="auto"/>
          </w:tcPr>
          <w:p w:rsidR="00002EAF" w:rsidRPr="007F78C8" w:rsidRDefault="00912BF9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2EAF"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371" w:type="dxa"/>
            <w:shd w:val="clear" w:color="auto" w:fill="auto"/>
          </w:tcPr>
          <w:p w:rsidR="00002EAF" w:rsidRPr="007F78C8" w:rsidRDefault="00D502F1" w:rsidP="003C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D3DCA"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EAF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002EAF" w:rsidRPr="007F78C8" w:rsidRDefault="00912BF9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EAF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72" w:type="dxa"/>
            <w:shd w:val="clear" w:color="auto" w:fill="auto"/>
          </w:tcPr>
          <w:p w:rsidR="00002EAF" w:rsidRPr="007F78C8" w:rsidRDefault="00912BF9" w:rsidP="00D50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02F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02EAF"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</w:tbl>
    <w:p w:rsidR="00EB1711" w:rsidRPr="007F78C8" w:rsidRDefault="00002EAF" w:rsidP="004F15BA">
      <w:pPr>
        <w:jc w:val="both"/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    </w:t>
      </w:r>
      <w:r w:rsidR="00A9291F" w:rsidRPr="007F78C8">
        <w:rPr>
          <w:rFonts w:ascii="Times New Roman" w:hAnsi="Times New Roman" w:cs="Times New Roman"/>
          <w:sz w:val="28"/>
          <w:szCs w:val="28"/>
        </w:rPr>
        <w:t>Таблица соотношения процента выполненного задания  с  его содержанием.</w:t>
      </w:r>
    </w:p>
    <w:tbl>
      <w:tblPr>
        <w:tblStyle w:val="a3"/>
        <w:tblW w:w="9039" w:type="dxa"/>
        <w:tblLayout w:type="fixed"/>
        <w:tblLook w:val="04A0"/>
      </w:tblPr>
      <w:tblGrid>
        <w:gridCol w:w="823"/>
        <w:gridCol w:w="4530"/>
        <w:gridCol w:w="1843"/>
        <w:gridCol w:w="1843"/>
      </w:tblGrid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Содержание, проверяемые умения и виды деятельности.</w:t>
            </w:r>
          </w:p>
        </w:tc>
        <w:tc>
          <w:tcPr>
            <w:tcW w:w="184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учащихся, выполнивших задание 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  <w:proofErr w:type="gramStart"/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выполнивших</w:t>
            </w:r>
            <w:proofErr w:type="gramEnd"/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задание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4F15BA" w:rsidRPr="007F78C8" w:rsidRDefault="00561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представлений о числе и числовых системах </w:t>
            </w:r>
            <w:proofErr w:type="gramStart"/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натуральных до действительных чисел</w:t>
            </w:r>
          </w:p>
        </w:tc>
        <w:tc>
          <w:tcPr>
            <w:tcW w:w="1843" w:type="dxa"/>
          </w:tcPr>
          <w:p w:rsidR="004F15BA" w:rsidRPr="007F78C8" w:rsidRDefault="00D50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4F15BA" w:rsidRPr="007F78C8" w:rsidRDefault="00561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представлений о числе и числовых системах </w:t>
            </w:r>
            <w:proofErr w:type="gramStart"/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 натуральных до действительных чисел</w:t>
            </w:r>
          </w:p>
        </w:tc>
        <w:tc>
          <w:tcPr>
            <w:tcW w:w="1843" w:type="dxa"/>
          </w:tcPr>
          <w:p w:rsidR="004F15BA" w:rsidRPr="007F78C8" w:rsidRDefault="00D50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Проверяется владение понятием «десятичная дробь».</w:t>
            </w:r>
          </w:p>
        </w:tc>
        <w:tc>
          <w:tcPr>
            <w:tcW w:w="1843" w:type="dxa"/>
          </w:tcPr>
          <w:p w:rsidR="004F15BA" w:rsidRPr="007F78C8" w:rsidRDefault="00D50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Проверяется умение находить часть числа и число по его части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Контролируется умение находить неизвестный компонент арифметического действия.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4F15BA" w:rsidRPr="007F78C8" w:rsidRDefault="004F15BA" w:rsidP="00482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Проверяются умения решать текстовые задачи с практическим содержанием.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0F4DBD">
        <w:trPr>
          <w:trHeight w:val="570"/>
        </w:trPr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0" w:type="dxa"/>
          </w:tcPr>
          <w:p w:rsidR="000F4DBD" w:rsidRPr="007F78C8" w:rsidRDefault="004F15BA" w:rsidP="000F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Проверяются умения решать текстовые задачи с практическим содержанием.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0F4DBD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F4DBD" w:rsidRPr="007F78C8" w:rsidTr="004F15BA">
        <w:trPr>
          <w:trHeight w:val="255"/>
        </w:trPr>
        <w:tc>
          <w:tcPr>
            <w:tcW w:w="823" w:type="dxa"/>
          </w:tcPr>
          <w:p w:rsidR="000F4DBD" w:rsidRPr="007F78C8" w:rsidRDefault="000F4DBD" w:rsidP="000F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0" w:type="dxa"/>
          </w:tcPr>
          <w:p w:rsidR="000F4DBD" w:rsidRPr="007F78C8" w:rsidRDefault="000F4DBD" w:rsidP="000F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Умение применять изученные понятия, результаты, методы для решения задач практического характера и задач из смежных дисциплин</w:t>
            </w:r>
          </w:p>
        </w:tc>
        <w:tc>
          <w:tcPr>
            <w:tcW w:w="1843" w:type="dxa"/>
          </w:tcPr>
          <w:p w:rsidR="000F4DBD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0F4DBD" w:rsidRPr="007F78C8" w:rsidRDefault="003A1788" w:rsidP="000F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0F4DBD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Проверяется умение находить значение арифметического </w:t>
            </w:r>
            <w:r w:rsidRPr="007F7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выражения с натуральными числами, содержащего скобки.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7F78C8">
        <w:trPr>
          <w:trHeight w:val="1047"/>
        </w:trPr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4F15BA" w:rsidRPr="007F78C8" w:rsidRDefault="004F15BA" w:rsidP="007F7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Контролируется умение применять полученные знания для решения задач практического характера. 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rPr>
          <w:trHeight w:val="120"/>
        </w:trPr>
        <w:tc>
          <w:tcPr>
            <w:tcW w:w="823" w:type="dxa"/>
          </w:tcPr>
          <w:p w:rsidR="004F15BA" w:rsidRPr="007F78C8" w:rsidRDefault="004F15BA" w:rsidP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11(1)</w:t>
            </w:r>
          </w:p>
        </w:tc>
        <w:tc>
          <w:tcPr>
            <w:tcW w:w="4530" w:type="dxa"/>
          </w:tcPr>
          <w:p w:rsidR="004F15BA" w:rsidRPr="007F78C8" w:rsidRDefault="004F15BA" w:rsidP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Умение извлекать информацию, представленную в таблицах, на диаграммах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843" w:type="dxa"/>
          </w:tcPr>
          <w:p w:rsidR="004F15BA" w:rsidRPr="007F78C8" w:rsidRDefault="003A1788" w:rsidP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CF4471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rPr>
          <w:trHeight w:val="210"/>
        </w:trPr>
        <w:tc>
          <w:tcPr>
            <w:tcW w:w="823" w:type="dxa"/>
          </w:tcPr>
          <w:p w:rsidR="004F15BA" w:rsidRPr="007F78C8" w:rsidRDefault="004F15BA" w:rsidP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11(2)</w:t>
            </w:r>
          </w:p>
        </w:tc>
        <w:tc>
          <w:tcPr>
            <w:tcW w:w="4530" w:type="dxa"/>
          </w:tcPr>
          <w:p w:rsidR="004F15BA" w:rsidRPr="007F78C8" w:rsidRDefault="00561A11" w:rsidP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Умение извлекать информацию, представленную в таблицах, на диаграммах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4F15BA" w:rsidRPr="007F78C8" w:rsidRDefault="00167A0A" w:rsidP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CF4471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12(1)</w:t>
            </w:r>
          </w:p>
        </w:tc>
        <w:tc>
          <w:tcPr>
            <w:tcW w:w="4530" w:type="dxa"/>
          </w:tcPr>
          <w:p w:rsidR="004F15BA" w:rsidRPr="007F78C8" w:rsidRDefault="00561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Умение применять изученные понятия, результаты, методы для решения задач практического характера и задач из смежных дисциплин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3" w:type="dxa"/>
          </w:tcPr>
          <w:p w:rsidR="004F15BA" w:rsidRPr="007F78C8" w:rsidRDefault="0016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12(2)</w:t>
            </w:r>
          </w:p>
        </w:tc>
        <w:tc>
          <w:tcPr>
            <w:tcW w:w="4530" w:type="dxa"/>
          </w:tcPr>
          <w:p w:rsidR="004F15BA" w:rsidRPr="007F78C8" w:rsidRDefault="00561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Развитие умений моделирования реальных ситуаций на языке геометрии, развитие изобразительных умений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4F15BA" w:rsidRPr="007F78C8" w:rsidRDefault="0016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Проверяется развитие пространственных представлений.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4F15BA" w:rsidRPr="007F78C8" w:rsidRDefault="0016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F15BA" w:rsidRPr="007F78C8" w:rsidTr="004F15BA">
        <w:tc>
          <w:tcPr>
            <w:tcW w:w="823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4F15BA" w:rsidRPr="007F78C8" w:rsidRDefault="004F1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C8">
              <w:rPr>
                <w:rFonts w:ascii="Times New Roman" w:hAnsi="Times New Roman" w:cs="Times New Roman"/>
                <w:sz w:val="28"/>
                <w:szCs w:val="28"/>
              </w:rPr>
              <w:t>Задание повышенного уровня сложности и направлено на проверку логического мышления, умения проводить математические рассуждения.</w:t>
            </w:r>
          </w:p>
        </w:tc>
        <w:tc>
          <w:tcPr>
            <w:tcW w:w="1843" w:type="dxa"/>
          </w:tcPr>
          <w:p w:rsidR="004F15BA" w:rsidRPr="007F78C8" w:rsidRDefault="003A1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F15BA" w:rsidRPr="007F78C8" w:rsidRDefault="0016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15BA" w:rsidRPr="007F78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A9291F" w:rsidRPr="007F78C8" w:rsidRDefault="00227E51">
      <w:p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Следует  уделить внимание укреплению  следующих  навыков:</w:t>
      </w:r>
    </w:p>
    <w:p w:rsidR="00227E51" w:rsidRPr="007F78C8" w:rsidRDefault="00227E51" w:rsidP="00227E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Решать задачи на нахождение части числа и числа по его части</w:t>
      </w:r>
    </w:p>
    <w:p w:rsidR="00227E51" w:rsidRPr="007F78C8" w:rsidRDefault="00227E51" w:rsidP="00227E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Решать несложные сюжетные задачи разных типов на все арифметические действия</w:t>
      </w:r>
    </w:p>
    <w:p w:rsidR="00227E51" w:rsidRPr="007F78C8" w:rsidRDefault="00227E51" w:rsidP="00227E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 xml:space="preserve">Решать задачи на покупки, </w:t>
      </w:r>
      <w:r w:rsidR="007F78C8">
        <w:rPr>
          <w:rFonts w:ascii="Times New Roman" w:hAnsi="Times New Roman" w:cs="Times New Roman"/>
          <w:sz w:val="28"/>
          <w:szCs w:val="28"/>
        </w:rPr>
        <w:t>решать несложные логические за</w:t>
      </w:r>
      <w:r w:rsidRPr="007F78C8">
        <w:rPr>
          <w:rFonts w:ascii="Times New Roman" w:hAnsi="Times New Roman" w:cs="Times New Roman"/>
          <w:sz w:val="28"/>
          <w:szCs w:val="28"/>
        </w:rPr>
        <w:t>дачи методом рассуждений</w:t>
      </w:r>
    </w:p>
    <w:p w:rsidR="00227E51" w:rsidRPr="007F78C8" w:rsidRDefault="00227E51" w:rsidP="00227E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Вычислять расстояния на местности в стандартных ситуациях</w:t>
      </w:r>
    </w:p>
    <w:p w:rsidR="00227E51" w:rsidRPr="007F78C8" w:rsidRDefault="00227E51" w:rsidP="00227E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Выполнять простейшие построения и измерения на местности, необходимые в реальной жизни</w:t>
      </w:r>
    </w:p>
    <w:p w:rsidR="00227E51" w:rsidRPr="007F78C8" w:rsidRDefault="00227E51" w:rsidP="00227E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Решать простые и сложные задачи разных типов, а также задачи повышенной трудности.</w:t>
      </w:r>
    </w:p>
    <w:p w:rsidR="00002EAF" w:rsidRPr="007F78C8" w:rsidRDefault="00002EAF" w:rsidP="00002EAF">
      <w:pPr>
        <w:rPr>
          <w:rFonts w:ascii="Times New Roman" w:hAnsi="Times New Roman" w:cs="Times New Roman"/>
          <w:sz w:val="28"/>
          <w:szCs w:val="28"/>
        </w:rPr>
      </w:pPr>
      <w:r w:rsidRPr="007F78C8">
        <w:rPr>
          <w:rFonts w:ascii="Times New Roman" w:hAnsi="Times New Roman" w:cs="Times New Roman"/>
          <w:sz w:val="28"/>
          <w:szCs w:val="28"/>
        </w:rPr>
        <w:t>Анализ выполнен учителем математики М</w:t>
      </w:r>
      <w:r w:rsidR="00CF4471" w:rsidRPr="007F78C8">
        <w:rPr>
          <w:rFonts w:ascii="Times New Roman" w:hAnsi="Times New Roman" w:cs="Times New Roman"/>
          <w:sz w:val="28"/>
          <w:szCs w:val="28"/>
        </w:rPr>
        <w:t>БОУ СОШ 2</w:t>
      </w:r>
      <w:r w:rsidR="00167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A0A">
        <w:rPr>
          <w:rFonts w:ascii="Times New Roman" w:hAnsi="Times New Roman" w:cs="Times New Roman"/>
          <w:sz w:val="28"/>
          <w:szCs w:val="28"/>
        </w:rPr>
        <w:t>Кешабян</w:t>
      </w:r>
      <w:proofErr w:type="spellEnd"/>
      <w:r w:rsidR="00167A0A">
        <w:rPr>
          <w:rFonts w:ascii="Times New Roman" w:hAnsi="Times New Roman" w:cs="Times New Roman"/>
          <w:sz w:val="28"/>
          <w:szCs w:val="28"/>
        </w:rPr>
        <w:t xml:space="preserve"> Тамарой Григорьевной,  </w:t>
      </w:r>
      <w:proofErr w:type="spellStart"/>
      <w:r w:rsidR="00167A0A">
        <w:rPr>
          <w:rFonts w:ascii="Times New Roman" w:hAnsi="Times New Roman" w:cs="Times New Roman"/>
          <w:sz w:val="28"/>
          <w:szCs w:val="28"/>
        </w:rPr>
        <w:t>Печковской</w:t>
      </w:r>
      <w:proofErr w:type="spellEnd"/>
      <w:r w:rsidR="00167A0A">
        <w:rPr>
          <w:rFonts w:ascii="Times New Roman" w:hAnsi="Times New Roman" w:cs="Times New Roman"/>
          <w:sz w:val="28"/>
          <w:szCs w:val="28"/>
        </w:rPr>
        <w:t xml:space="preserve"> Л.С.</w:t>
      </w:r>
    </w:p>
    <w:sectPr w:rsidR="00002EAF" w:rsidRPr="007F78C8" w:rsidSect="00002E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143E9"/>
    <w:multiLevelType w:val="hybridMultilevel"/>
    <w:tmpl w:val="60680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F77"/>
    <w:rsid w:val="000026D7"/>
    <w:rsid w:val="00002EAF"/>
    <w:rsid w:val="000F4DBD"/>
    <w:rsid w:val="00167A0A"/>
    <w:rsid w:val="0019103F"/>
    <w:rsid w:val="001B6EA7"/>
    <w:rsid w:val="00227E51"/>
    <w:rsid w:val="003A1788"/>
    <w:rsid w:val="00482A1E"/>
    <w:rsid w:val="004E638D"/>
    <w:rsid w:val="004F15BA"/>
    <w:rsid w:val="00561A11"/>
    <w:rsid w:val="006D5064"/>
    <w:rsid w:val="007F78C8"/>
    <w:rsid w:val="00807D63"/>
    <w:rsid w:val="008906C2"/>
    <w:rsid w:val="00912BF9"/>
    <w:rsid w:val="009D3DCA"/>
    <w:rsid w:val="00A9291F"/>
    <w:rsid w:val="00B80931"/>
    <w:rsid w:val="00CB4B23"/>
    <w:rsid w:val="00CF4471"/>
    <w:rsid w:val="00CF7744"/>
    <w:rsid w:val="00D502F1"/>
    <w:rsid w:val="00DC7E54"/>
    <w:rsid w:val="00E2145E"/>
    <w:rsid w:val="00EB1711"/>
    <w:rsid w:val="00F8716A"/>
    <w:rsid w:val="00FB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7E5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B6E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7E5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B6E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2019-04-30T13:33:00Z</cp:lastPrinted>
  <dcterms:created xsi:type="dcterms:W3CDTF">2017-04-25T16:00:00Z</dcterms:created>
  <dcterms:modified xsi:type="dcterms:W3CDTF">2019-04-30T13:33:00Z</dcterms:modified>
</cp:coreProperties>
</file>